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98" w:rsidRPr="00B85B98" w:rsidRDefault="00B85B98" w:rsidP="00B85B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 УПРАВЛЕНИЕ МЧС РОССИИ ПО Г.МОСКВЕ</w:t>
      </w:r>
    </w:p>
    <w:p w:rsidR="00B85B98" w:rsidRPr="00B85B98" w:rsidRDefault="00B85B98" w:rsidP="00B8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по Западному административному округу</w:t>
      </w:r>
    </w:p>
    <w:p w:rsidR="00B85B98" w:rsidRPr="004C48AE" w:rsidRDefault="004C48AE" w:rsidP="00B8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C4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85B98" w:rsidRPr="00B85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отдел  надзорной деятельности</w:t>
      </w:r>
    </w:p>
    <w:p w:rsidR="00B85B98" w:rsidRDefault="00B85B98" w:rsidP="00DE26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</w:p>
    <w:p w:rsidR="00B85B98" w:rsidRPr="00B85B98" w:rsidRDefault="00B85B98" w:rsidP="00B85B9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36"/>
          <w:szCs w:val="36"/>
          <w:shd w:val="clear" w:color="auto" w:fill="FFFFFF"/>
          <w:lang w:eastAsia="ru-RU"/>
        </w:rPr>
      </w:pPr>
      <w:r w:rsidRPr="00B85B98">
        <w:rPr>
          <w:rFonts w:ascii="Times New Roman" w:eastAsia="Times New Roman" w:hAnsi="Times New Roman" w:cs="Times New Roman"/>
          <w:iCs/>
          <w:color w:val="000000"/>
          <w:sz w:val="36"/>
          <w:szCs w:val="36"/>
          <w:shd w:val="clear" w:color="auto" w:fill="FFFFFF"/>
          <w:lang w:eastAsia="ru-RU"/>
        </w:rPr>
        <w:t>Правила поведения в местах с массовым пребыванием людей.</w:t>
      </w:r>
    </w:p>
    <w:p w:rsidR="00B85B98" w:rsidRDefault="00B85B98" w:rsidP="00DE262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</w:p>
    <w:p w:rsidR="00DE262B" w:rsidRDefault="00B85B98" w:rsidP="00DE2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DE262B" w:rsidRPr="00B85B9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Нередко люди попадают в толпу из любопытства: кон</w:t>
      </w:r>
      <w:r w:rsidR="00DE262B" w:rsidRPr="00B85B9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softHyphen/>
        <w:t>церт на открытом воздухе, митинг или шествие, праздно</w:t>
      </w:r>
      <w:r w:rsidR="00DE262B" w:rsidRPr="00B85B98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softHyphen/>
        <w:t>вание победы футбольной команды. Хочется быть «в центре событий». Но не торопитесь!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Постарайтесь держаться подальше от центра толпы, от милиции, а также от стеклянных витрин, решеток, заборов и других мест, где можно получить травму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пытайтесь найти и тем более поднять вещи, которые вы выронили или потеряли, это практически бесполезно и связано с риском для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Старайтесь удержать равновесие и не упасть, а если упа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защищайте голову руками и пытайтесь немедленно встать. Для этого следует быстро подтянуть к себе ноги, сгруппироваться и рывком подняться, используя движение толпы. Встать в толпе очень сложно, но иногда это удается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Снимите галстук, шарф, уберите волосы под пальто или курт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ку, чтобы избежать случайного удушения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Застегнитесь, подтяните пояс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Освободите руки, они должны быть свободными, согнутыми в локтях и прижатыми к туловищу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Принимайте удары и толчки на локти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Защищайте диафрагму напряжением рук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Не теряйте самообладания, самое страшное - поддаться панике, стать частью толпы, которая не рассуждает и жест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 крушит все вокруг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 </w:t>
      </w:r>
      <w:proofErr w:type="gramStart"/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раздражаться, не создавайте вокруг себя на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пряженную атмосферу, старайтесь успокоить людей, кото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рые находятся в панике, они вредят себе и окружающим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 Используйте эти же рекомендации, если вы попали в давку в общественном транспорте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262B" w:rsidRPr="00B8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Помните, что, не желая расставаться с вещами, которые уно</w:t>
      </w:r>
      <w:r w:rsidR="00DE262B" w:rsidRPr="00B8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сит плотный поток, вы рискуете получить перелом или вы</w:t>
      </w:r>
      <w:r w:rsidR="00DE262B" w:rsidRPr="00B8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вих руки, а дороже здоровья ничего нет.</w:t>
      </w:r>
      <w:r w:rsidR="00DE262B" w:rsidRPr="00DE2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E262B" w:rsidRPr="00DE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End"/>
    </w:p>
    <w:p w:rsidR="00B85B98" w:rsidRDefault="00B85B98" w:rsidP="00B8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B98" w:rsidRPr="004C48AE" w:rsidRDefault="00B85B98" w:rsidP="004C48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5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чрезвычайной ситуации звонить 01</w:t>
      </w:r>
      <w:r w:rsidR="004C48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101</w:t>
      </w:r>
      <w:bookmarkStart w:id="0" w:name="_GoBack"/>
      <w:bookmarkEnd w:id="0"/>
    </w:p>
    <w:p w:rsidR="00B85B98" w:rsidRDefault="00B85B98" w:rsidP="00B85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звонки бесплатные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C9DB5" wp14:editId="7A9AE405">
                <wp:simplePos x="0" y="0"/>
                <wp:positionH relativeFrom="column">
                  <wp:posOffset>-571500</wp:posOffset>
                </wp:positionH>
                <wp:positionV relativeFrom="paragraph">
                  <wp:posOffset>8915400</wp:posOffset>
                </wp:positionV>
                <wp:extent cx="6515100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02pt" to="468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" strokecolor="navy" strokeweight="1.25pt"/>
            </w:pict>
          </mc:Fallback>
        </mc:AlternateContent>
      </w:r>
      <w:r w:rsidRPr="00B85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B8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Телефон доверия Главного Управления МЧС России по г. Москве: </w:t>
      </w:r>
    </w:p>
    <w:p w:rsidR="00B85B98" w:rsidRPr="00DE262B" w:rsidRDefault="00B85B98" w:rsidP="00B85B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B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637-22-22</w:t>
      </w:r>
    </w:p>
    <w:p w:rsidR="00565AAD" w:rsidRDefault="00565AAD"/>
    <w:sectPr w:rsidR="0056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37"/>
    <w:rsid w:val="004C48AE"/>
    <w:rsid w:val="00565AAD"/>
    <w:rsid w:val="00AD1837"/>
    <w:rsid w:val="00B85B98"/>
    <w:rsid w:val="00DE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User1</cp:lastModifiedBy>
  <cp:revision>4</cp:revision>
  <dcterms:created xsi:type="dcterms:W3CDTF">2013-11-28T11:19:00Z</dcterms:created>
  <dcterms:modified xsi:type="dcterms:W3CDTF">2018-02-01T11:43:00Z</dcterms:modified>
</cp:coreProperties>
</file>